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377CAD46" w:rsidR="00482409" w:rsidRPr="00066EC5" w:rsidRDefault="00C55C77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обслуживания и эксплуатации </w:t>
      </w:r>
      <w:r w:rsidR="00066EC5">
        <w:rPr>
          <w:rFonts w:ascii="Times New Roman" w:hAnsi="Times New Roman"/>
          <w:bCs/>
          <w:sz w:val="28"/>
          <w:szCs w:val="28"/>
        </w:rPr>
        <w:t xml:space="preserve">наземных </w:t>
      </w:r>
      <w:r w:rsidR="00066EC5" w:rsidRPr="00066EC5">
        <w:rPr>
          <w:rFonts w:ascii="Times New Roman" w:hAnsi="Times New Roman"/>
          <w:bCs/>
          <w:sz w:val="28"/>
          <w:szCs w:val="28"/>
        </w:rPr>
        <w:t>элементов г</w:t>
      </w:r>
      <w:r w:rsidRPr="00066EC5">
        <w:rPr>
          <w:rFonts w:ascii="Times New Roman" w:hAnsi="Times New Roman"/>
          <w:bCs/>
          <w:sz w:val="28"/>
          <w:szCs w:val="28"/>
        </w:rPr>
        <w:t>азопроводов: «Газопровод-ввод от места присоединения к распределительному газопроводу до вводного газопровода Заявителя по адресу: Пермский район, с.</w:t>
      </w:r>
      <w:r w:rsidR="00D92DB1" w:rsidRPr="00066EC5">
        <w:rPr>
          <w:rFonts w:ascii="Times New Roman" w:hAnsi="Times New Roman"/>
          <w:bCs/>
          <w:sz w:val="28"/>
          <w:szCs w:val="28"/>
        </w:rPr>
        <w:t xml:space="preserve"> </w:t>
      </w:r>
      <w:r w:rsidRPr="00066EC5">
        <w:rPr>
          <w:rFonts w:ascii="Times New Roman" w:hAnsi="Times New Roman"/>
          <w:bCs/>
          <w:sz w:val="28"/>
          <w:szCs w:val="28"/>
        </w:rPr>
        <w:t>Троица, ул.</w:t>
      </w:r>
      <w:r w:rsidR="00066EC5">
        <w:rPr>
          <w:rFonts w:ascii="Times New Roman" w:hAnsi="Times New Roman"/>
          <w:bCs/>
          <w:sz w:val="28"/>
          <w:szCs w:val="28"/>
        </w:rPr>
        <w:t> </w:t>
      </w:r>
      <w:r w:rsidRPr="00066EC5">
        <w:rPr>
          <w:rFonts w:ascii="Times New Roman" w:hAnsi="Times New Roman"/>
          <w:bCs/>
          <w:sz w:val="28"/>
          <w:szCs w:val="28"/>
        </w:rPr>
        <w:t>Жемчужная, дом 23»</w:t>
      </w:r>
      <w:r w:rsidR="001144A9" w:rsidRPr="00066EC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066EC5">
        <w:rPr>
          <w:rFonts w:ascii="Times New Roman" w:hAnsi="Times New Roman"/>
          <w:bCs/>
          <w:sz w:val="28"/>
          <w:szCs w:val="28"/>
        </w:rPr>
        <w:t>на часть земельн</w:t>
      </w:r>
      <w:r w:rsidR="00D92DB1" w:rsidRPr="00066EC5">
        <w:rPr>
          <w:rFonts w:ascii="Times New Roman" w:hAnsi="Times New Roman"/>
          <w:bCs/>
          <w:sz w:val="28"/>
          <w:szCs w:val="28"/>
        </w:rPr>
        <w:t>ых</w:t>
      </w:r>
      <w:r w:rsidR="00A522E1" w:rsidRPr="00066EC5">
        <w:rPr>
          <w:rFonts w:ascii="Times New Roman" w:hAnsi="Times New Roman"/>
          <w:bCs/>
          <w:sz w:val="28"/>
          <w:szCs w:val="28"/>
        </w:rPr>
        <w:t xml:space="preserve"> участк</w:t>
      </w:r>
      <w:r w:rsidR="00D92DB1" w:rsidRPr="00066EC5">
        <w:rPr>
          <w:rFonts w:ascii="Times New Roman" w:hAnsi="Times New Roman"/>
          <w:bCs/>
          <w:sz w:val="28"/>
          <w:szCs w:val="28"/>
        </w:rPr>
        <w:t>ов</w:t>
      </w:r>
      <w:r w:rsidR="00A522E1" w:rsidRPr="00066EC5">
        <w:rPr>
          <w:rFonts w:ascii="Times New Roman" w:hAnsi="Times New Roman"/>
          <w:bCs/>
          <w:sz w:val="28"/>
          <w:szCs w:val="28"/>
        </w:rPr>
        <w:t>:</w:t>
      </w:r>
    </w:p>
    <w:p w14:paraId="57AAEAA3" w14:textId="4D7F458E" w:rsidR="0027183C" w:rsidRPr="00066EC5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66EC5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00225" w:rsidRPr="00066EC5">
        <w:rPr>
          <w:rFonts w:ascii="Times New Roman" w:hAnsi="Times New Roman"/>
          <w:bCs/>
          <w:sz w:val="28"/>
          <w:szCs w:val="28"/>
        </w:rPr>
        <w:t>59:32:</w:t>
      </w:r>
      <w:r w:rsidR="00D92DB1" w:rsidRPr="00066EC5">
        <w:rPr>
          <w:rFonts w:ascii="Times New Roman" w:hAnsi="Times New Roman"/>
          <w:bCs/>
          <w:sz w:val="28"/>
          <w:szCs w:val="28"/>
        </w:rPr>
        <w:t>363</w:t>
      </w:r>
      <w:r w:rsidR="00000225" w:rsidRPr="00066EC5">
        <w:rPr>
          <w:rFonts w:ascii="Times New Roman" w:hAnsi="Times New Roman"/>
          <w:bCs/>
          <w:sz w:val="28"/>
          <w:szCs w:val="28"/>
        </w:rPr>
        <w:t>00</w:t>
      </w:r>
      <w:r w:rsidR="00D92DB1" w:rsidRPr="00066EC5">
        <w:rPr>
          <w:rFonts w:ascii="Times New Roman" w:hAnsi="Times New Roman"/>
          <w:bCs/>
          <w:sz w:val="28"/>
          <w:szCs w:val="28"/>
        </w:rPr>
        <w:t>01</w:t>
      </w:r>
      <w:r w:rsidR="00000225" w:rsidRPr="00066EC5">
        <w:rPr>
          <w:rFonts w:ascii="Times New Roman" w:hAnsi="Times New Roman"/>
          <w:bCs/>
          <w:sz w:val="28"/>
          <w:szCs w:val="28"/>
        </w:rPr>
        <w:t>:</w:t>
      </w:r>
      <w:r w:rsidR="00D92DB1" w:rsidRPr="00066EC5">
        <w:rPr>
          <w:rFonts w:ascii="Times New Roman" w:hAnsi="Times New Roman"/>
          <w:bCs/>
          <w:sz w:val="28"/>
          <w:szCs w:val="28"/>
        </w:rPr>
        <w:t>2047</w:t>
      </w:r>
      <w:r w:rsidR="005F01A8" w:rsidRPr="00066EC5">
        <w:rPr>
          <w:rFonts w:ascii="Times New Roman" w:hAnsi="Times New Roman"/>
          <w:bCs/>
          <w:sz w:val="28"/>
          <w:szCs w:val="28"/>
        </w:rPr>
        <w:t xml:space="preserve"> (</w:t>
      </w:r>
      <w:r w:rsidR="00066EC5" w:rsidRPr="00066EC5">
        <w:rPr>
          <w:rFonts w:ascii="Times New Roman" w:hAnsi="Times New Roman"/>
          <w:bCs/>
          <w:sz w:val="28"/>
          <w:szCs w:val="28"/>
        </w:rPr>
        <w:t>65</w:t>
      </w:r>
      <w:r w:rsidR="005F01A8" w:rsidRPr="00066EC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F01A8" w:rsidRPr="00066E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F01A8" w:rsidRPr="00066EC5">
        <w:rPr>
          <w:rFonts w:ascii="Times New Roman" w:hAnsi="Times New Roman"/>
          <w:bCs/>
          <w:sz w:val="28"/>
          <w:szCs w:val="28"/>
        </w:rPr>
        <w:t>)</w:t>
      </w:r>
      <w:r w:rsidR="004C0936" w:rsidRPr="00066EC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A60D9" w:rsidRPr="00066EC5">
        <w:rPr>
          <w:rFonts w:ascii="Times New Roman" w:hAnsi="Times New Roman"/>
          <w:bCs/>
          <w:sz w:val="28"/>
          <w:szCs w:val="28"/>
        </w:rPr>
        <w:t>Пермский край, Пермский район, с. Троица;</w:t>
      </w:r>
      <w:r w:rsidR="0027183C" w:rsidRPr="00066EC5">
        <w:rPr>
          <w:rFonts w:ascii="Times New Roman" w:hAnsi="Times New Roman"/>
          <w:bCs/>
          <w:sz w:val="28"/>
          <w:szCs w:val="28"/>
        </w:rPr>
        <w:t xml:space="preserve">  </w:t>
      </w:r>
    </w:p>
    <w:p w14:paraId="58CFC1E3" w14:textId="7331FB21" w:rsidR="004A60D9" w:rsidRPr="00066EC5" w:rsidRDefault="004A60D9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66EC5">
        <w:rPr>
          <w:rFonts w:ascii="Times New Roman" w:hAnsi="Times New Roman"/>
          <w:bCs/>
          <w:sz w:val="28"/>
          <w:szCs w:val="28"/>
        </w:rPr>
        <w:t>- с кадастровым номером 59:32:3630001:2050 (</w:t>
      </w:r>
      <w:r w:rsidR="00066EC5" w:rsidRPr="00066EC5">
        <w:rPr>
          <w:rFonts w:ascii="Times New Roman" w:hAnsi="Times New Roman"/>
          <w:bCs/>
          <w:sz w:val="28"/>
          <w:szCs w:val="28"/>
        </w:rPr>
        <w:t>488</w:t>
      </w:r>
      <w:r w:rsidRPr="00066EC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066E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066EC5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район, с. Троица.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66EC5">
        <w:rPr>
          <w:rFonts w:ascii="Times New Roman" w:hAnsi="Times New Roman"/>
          <w:bCs/>
          <w:sz w:val="28"/>
          <w:szCs w:val="28"/>
        </w:rPr>
        <w:t xml:space="preserve"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</w:t>
      </w:r>
      <w:r w:rsidRPr="008C6F0A">
        <w:rPr>
          <w:rFonts w:ascii="Times New Roman" w:hAnsi="Times New Roman"/>
          <w:bCs/>
          <w:sz w:val="28"/>
          <w:szCs w:val="28"/>
        </w:rPr>
        <w:t>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225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66EC5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43AA1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712C1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60D9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01A8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55C77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92DB1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dcterms:created xsi:type="dcterms:W3CDTF">2023-08-03T05:43:00Z</dcterms:created>
  <dcterms:modified xsi:type="dcterms:W3CDTF">2024-08-05T05:08:00Z</dcterms:modified>
</cp:coreProperties>
</file>